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A7" w:rsidRPr="00752EA7" w:rsidRDefault="00752EA7" w:rsidP="00752EA7">
      <w:pPr>
        <w:shd w:val="clear" w:color="auto" w:fill="FFFFFF"/>
        <w:spacing w:before="136" w:after="109" w:line="248" w:lineRule="atLeast"/>
        <w:outlineLvl w:val="2"/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</w:pPr>
      <w:proofErr w:type="spellStart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Документи</w:t>
      </w:r>
      <w:proofErr w:type="spellEnd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необхідні</w:t>
      </w:r>
      <w:proofErr w:type="spellEnd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для </w:t>
      </w:r>
      <w:proofErr w:type="spellStart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митного</w:t>
      </w:r>
      <w:proofErr w:type="spellEnd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оформлення</w:t>
      </w:r>
      <w:proofErr w:type="spellEnd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імпорту</w:t>
      </w:r>
      <w:proofErr w:type="spellEnd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в </w:t>
      </w:r>
      <w:proofErr w:type="spellStart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Київській</w:t>
      </w:r>
      <w:proofErr w:type="spellEnd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митниці</w:t>
      </w:r>
      <w:proofErr w:type="spellEnd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ДФС </w:t>
      </w:r>
      <w:proofErr w:type="spellStart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і</w:t>
      </w:r>
      <w:proofErr w:type="spellEnd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в </w:t>
      </w:r>
      <w:proofErr w:type="spellStart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Київській</w:t>
      </w:r>
      <w:proofErr w:type="spellEnd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міській</w:t>
      </w:r>
      <w:proofErr w:type="spellEnd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митниці</w:t>
      </w:r>
      <w:proofErr w:type="spellEnd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ДФС для </w:t>
      </w:r>
      <w:proofErr w:type="spellStart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юридичних</w:t>
      </w:r>
      <w:proofErr w:type="spellEnd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</w:t>
      </w:r>
      <w:proofErr w:type="spellStart"/>
      <w:proofErr w:type="gramStart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>осіб</w:t>
      </w:r>
      <w:proofErr w:type="spellEnd"/>
      <w:proofErr w:type="gramEnd"/>
      <w:r w:rsidRPr="00752EA7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ru-RU"/>
        </w:rPr>
        <w:t xml:space="preserve"> та СПД ФОП</w:t>
      </w:r>
    </w:p>
    <w:p w:rsidR="00752EA7" w:rsidRPr="00752EA7" w:rsidRDefault="00752EA7" w:rsidP="00752EA7">
      <w:pPr>
        <w:shd w:val="clear" w:color="auto" w:fill="FFFFFF"/>
        <w:spacing w:after="163" w:line="248" w:lineRule="atLeast"/>
        <w:ind w:left="136"/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</w:pP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1.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Витяг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з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Реєстру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proofErr w:type="gram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осіб</w:t>
      </w:r>
      <w:proofErr w:type="spellEnd"/>
      <w:proofErr w:type="gram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які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здійснюють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операції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з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товарами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або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картка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акредитації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в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митниці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.</w:t>
      </w: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  <w:t xml:space="preserve">2.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Оригінали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інвойсів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.</w:t>
      </w: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  <w:t xml:space="preserve">3. Контракт,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специфікація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додаткові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у</w:t>
      </w:r>
      <w:r w:rsidR="003356BE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годи.</w:t>
      </w:r>
      <w:r w:rsidR="003356BE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  <w:t xml:space="preserve">4. </w:t>
      </w:r>
      <w:proofErr w:type="spellStart"/>
      <w:r w:rsidR="003356BE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Сертифікат</w:t>
      </w:r>
      <w:proofErr w:type="spellEnd"/>
      <w:r w:rsidR="003356BE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="003356BE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походження</w:t>
      </w:r>
      <w:proofErr w:type="spellEnd"/>
      <w:r w:rsidR="003356BE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.</w:t>
      </w: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="003356BE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5</w:t>
      </w: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.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Транспортні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документи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(CMR,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Carnet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TIR, </w:t>
      </w:r>
      <w:proofErr w:type="spellStart"/>
      <w:proofErr w:type="gram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Авіа</w:t>
      </w:r>
      <w:proofErr w:type="spellEnd"/>
      <w:proofErr w:type="gram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накладна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і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т.п.)</w:t>
      </w: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="003356BE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6</w:t>
      </w: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.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Експортна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декларація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країни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відправлення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.</w:t>
      </w: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="003356BE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7</w:t>
      </w: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.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Дозвільні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документи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якщо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це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вимагається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(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сертифікат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якості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санітарно-епідеміологічний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висновок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реєстрація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МОЗ,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Держстандарт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і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т.д.).</w:t>
      </w: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="003356BE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8</w:t>
      </w: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.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Прайс-листи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каталоги,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технічний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опис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попередні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висновки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про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вартістю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і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класифікацію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товарів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і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т.п..</w:t>
      </w: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="003356BE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9</w:t>
      </w: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. При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залученні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до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митного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оформлення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брокерських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організацій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необхідний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</w:t>
      </w:r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огові</w:t>
      </w:r>
      <w:proofErr w:type="gramStart"/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р</w:t>
      </w:r>
      <w:proofErr w:type="spellEnd"/>
      <w:proofErr w:type="gramEnd"/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на </w:t>
      </w:r>
      <w:proofErr w:type="spellStart"/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декларування</w:t>
      </w:r>
      <w:proofErr w:type="spellEnd"/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товарів</w:t>
      </w:r>
      <w:proofErr w:type="spellEnd"/>
      <w:r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.</w:t>
      </w: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  <w:t>1</w:t>
      </w:r>
      <w:r w:rsidR="003356BE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0</w:t>
      </w:r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.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Інші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документи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,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залежно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</w:t>
      </w:r>
      <w:proofErr w:type="spellStart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від</w:t>
      </w:r>
      <w:proofErr w:type="spellEnd"/>
      <w:r w:rsidRPr="00752EA7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 xml:space="preserve"> характеру товару.</w:t>
      </w:r>
    </w:p>
    <w:p w:rsidR="005F0BF1" w:rsidRDefault="003356BE"/>
    <w:sectPr w:rsidR="005F0BF1" w:rsidSect="000B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EA7"/>
    <w:rsid w:val="000B77E0"/>
    <w:rsid w:val="000F5CD1"/>
    <w:rsid w:val="001E3EFE"/>
    <w:rsid w:val="001E4721"/>
    <w:rsid w:val="003356BE"/>
    <w:rsid w:val="0075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E0"/>
  </w:style>
  <w:style w:type="paragraph" w:styleId="3">
    <w:name w:val="heading 3"/>
    <w:basedOn w:val="a"/>
    <w:link w:val="30"/>
    <w:uiPriority w:val="9"/>
    <w:qFormat/>
    <w:rsid w:val="00752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Krokoz™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4</cp:revision>
  <dcterms:created xsi:type="dcterms:W3CDTF">2016-09-13T08:01:00Z</dcterms:created>
  <dcterms:modified xsi:type="dcterms:W3CDTF">2016-10-25T17:18:00Z</dcterms:modified>
</cp:coreProperties>
</file>